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jc w:val="center"/>
        <w:tblInd w:w="-1891" w:type="dxa"/>
        <w:tblLook w:val="04A0" w:firstRow="1" w:lastRow="0" w:firstColumn="1" w:lastColumn="0" w:noHBand="0" w:noVBand="1"/>
      </w:tblPr>
      <w:tblGrid>
        <w:gridCol w:w="713"/>
        <w:gridCol w:w="2212"/>
        <w:gridCol w:w="4050"/>
        <w:gridCol w:w="900"/>
        <w:gridCol w:w="977"/>
        <w:gridCol w:w="720"/>
        <w:gridCol w:w="720"/>
        <w:gridCol w:w="764"/>
        <w:gridCol w:w="720"/>
      </w:tblGrid>
      <w:tr w:rsidR="00DF4D7F" w:rsidTr="00204D79">
        <w:trPr>
          <w:jc w:val="center"/>
        </w:trPr>
        <w:tc>
          <w:tcPr>
            <w:tcW w:w="2925" w:type="dxa"/>
            <w:gridSpan w:val="2"/>
            <w:vMerge w:val="restart"/>
            <w:shd w:val="clear" w:color="auto" w:fill="FDE9D9" w:themeFill="accent6" w:themeFillTint="33"/>
          </w:tcPr>
          <w:p w:rsidR="00DF4D7F" w:rsidRDefault="00DF4D7F" w:rsidP="00DF4D7F">
            <w:pPr>
              <w:bidi/>
              <w:jc w:val="center"/>
            </w:pPr>
            <w:r>
              <w:rPr>
                <w:noProof/>
              </w:rPr>
              <w:drawing>
                <wp:inline distT="0" distB="0" distL="0" distR="0" wp14:anchorId="5529CD47" wp14:editId="3FB4F5CF">
                  <wp:extent cx="1182005" cy="451910"/>
                  <wp:effectExtent l="0" t="0" r="0" b="5715"/>
                  <wp:docPr id="34" name="Picture 33" descr="arm3">
                    <a:extLst xmlns:a="http://schemas.openxmlformats.org/drawingml/2006/main">
                      <a:ext uri="{FF2B5EF4-FFF2-40B4-BE49-F238E27FC236}">
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BA4CFAE6-33A7-8AA5-DA18-6A64E7A6FFA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3" descr="arm3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BA4CFAE6-33A7-8AA5-DA18-6A64E7A6FF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005" cy="451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Fonts w:ascii="Calibri" w:cs="B Titr"/>
                <w:color w:val="000000"/>
                <w:sz w:val="16"/>
                <w:szCs w:val="16"/>
                <w:lang w:bidi="fa-IR"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 xml:space="preserve">دانشگاه علوم پزشكي و خدمات 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بهداشتي درماني البرز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tl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معاونت درمان</w:t>
            </w:r>
          </w:p>
        </w:tc>
        <w:tc>
          <w:tcPr>
            <w:tcW w:w="8684" w:type="dxa"/>
            <w:gridSpan w:val="7"/>
            <w:shd w:val="clear" w:color="auto" w:fill="FDE9D9" w:themeFill="accent6" w:themeFillTint="33"/>
          </w:tcPr>
          <w:p w:rsidR="00DF4D7F" w:rsidRDefault="00DF4D7F" w:rsidP="00290461">
            <w:pPr>
              <w:pStyle w:val="NormalWeb"/>
              <w:bidi/>
              <w:spacing w:before="0" w:beforeAutospacing="0" w:after="0" w:afterAutospacing="0"/>
              <w:jc w:val="center"/>
              <w:rPr>
                <w:rtl/>
                <w:lang w:bidi="fa-IR"/>
              </w:rPr>
            </w:pPr>
            <w:r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عنوان </w:t>
            </w:r>
            <w:r w:rsidR="00290461" w:rsidRPr="00290461"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چک لیست ارزیابی ایمنی بیمار</w:t>
            </w:r>
            <w:r w:rsidR="00290461"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 بخش های بستری</w:t>
            </w:r>
            <w:r w:rsidR="00290461" w:rsidRPr="00290461"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 (کارکنان پرستاری )</w:t>
            </w:r>
          </w:p>
          <w:p w:rsidR="00DF4D7F" w:rsidRDefault="00DF4D7F" w:rsidP="00DF4D7F">
            <w:pPr>
              <w:bidi/>
              <w:rPr>
                <w:rtl/>
              </w:rPr>
            </w:pPr>
          </w:p>
        </w:tc>
      </w:tr>
      <w:tr w:rsidR="00DF4D7F" w:rsidTr="00204D79">
        <w:trPr>
          <w:jc w:val="center"/>
        </w:trPr>
        <w:tc>
          <w:tcPr>
            <w:tcW w:w="2925" w:type="dxa"/>
            <w:gridSpan w:val="2"/>
            <w:vMerge/>
            <w:shd w:val="clear" w:color="auto" w:fill="FDE9D9" w:themeFill="accent6" w:themeFillTint="33"/>
          </w:tcPr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050" w:type="dxa"/>
            <w:shd w:val="clear" w:color="auto" w:fill="FDE9D9" w:themeFill="accent6" w:themeFillTint="33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كد سند:        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تاریخ تهیه 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     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1400</w:t>
            </w:r>
          </w:p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634" w:type="dxa"/>
            <w:gridSpan w:val="6"/>
            <w:shd w:val="clear" w:color="auto" w:fill="FDE9D9" w:themeFill="accent6" w:themeFillTint="33"/>
          </w:tcPr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آخرين بازنگري/تدوین: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 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1404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  <w:rPr>
                <w:rtl/>
              </w:rPr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بازنگري بعدي:           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دانشگاه علوم پزشک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خدمات بهداشت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البرز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معاونت درمان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مد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ت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امور ب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مار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ها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ومراکز تشخ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ص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B51DD" w:rsidRDefault="000B51DD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نام مرکز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0B51DD" w:rsidRDefault="000B51DD" w:rsidP="00890AF9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بخش :</w:t>
            </w:r>
          </w:p>
        </w:tc>
        <w:tc>
          <w:tcPr>
            <w:tcW w:w="1440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شیفت :</w:t>
            </w:r>
          </w:p>
        </w:tc>
        <w:tc>
          <w:tcPr>
            <w:tcW w:w="1484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تاریخ :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</w:tcPr>
          <w:p w:rsidR="000B51DD" w:rsidRDefault="00630470" w:rsidP="00630470">
            <w:pPr>
              <w:bidi/>
              <w:jc w:val="center"/>
              <w:rPr>
                <w:rtl/>
                <w:lang w:bidi="fa-IR"/>
              </w:rPr>
            </w:pPr>
            <w:r w:rsidRPr="00630470"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سوپروایزر کشیک</w:t>
            </w: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 xml:space="preserve"> :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</w:tcPr>
          <w:p w:rsidR="000B51DD" w:rsidRDefault="000B51DD" w:rsidP="00A8594F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</w:tcPr>
          <w:p w:rsidR="000B51DD" w:rsidRDefault="000B51DD" w:rsidP="00EA0438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FFFFFF" w:themeFill="background1"/>
          </w:tcPr>
          <w:p w:rsidR="00630470" w:rsidRDefault="00630470" w:rsidP="00DF4D7F">
            <w:pPr>
              <w:bidi/>
              <w:rPr>
                <w:rtl/>
              </w:rPr>
            </w:pPr>
          </w:p>
        </w:tc>
        <w:tc>
          <w:tcPr>
            <w:tcW w:w="7162" w:type="dxa"/>
            <w:gridSpan w:val="3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100-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71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50- 0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رديف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شاخص ارزیابی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درجه اهمیت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2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0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1-5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مسئول ایمنی بیمار ( دکتر ....) و کارشناس هماهنگ کننده ایمنی بیمار (.....) را می شناسد.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کارکنان پرستاری از 25 استاندارد الزامی ایمنی بیمار اطلاع دارند.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فرایند تحویل در بالین بیماران با حضور کلیه پرسنل (</w:t>
            </w:r>
            <w:r w:rsidRPr="006135BA">
              <w:rPr>
                <w:rFonts w:asciiTheme="majorBidi" w:hAnsiTheme="majorBidi" w:cstheme="majorBidi"/>
                <w:color w:val="000000"/>
              </w:rPr>
              <w:t>hand over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) صورت می گیرد.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تحویل و تحول بیماران بر اساس تکنیک </w:t>
            </w:r>
            <w:r w:rsidRPr="006135BA">
              <w:rPr>
                <w:rFonts w:asciiTheme="majorBidi" w:hAnsiTheme="majorBidi" w:cstheme="majorBidi" w:hint="cs"/>
                <w:color w:val="000000"/>
              </w:rPr>
              <w:t>SBAR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صورت می گیرد.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فهرست اقدامات تشخیصی/ درمانی مشمول اخذ رضایت آگاهانه شناسایی و تدوین گردیده است. 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پزشکان و سایر کارکنان درگیر از نحوه اخذ رضایت آگاهانه َآگاهی دارند. 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رضایت آگاهانه در تمام اعمال جراحی و پروسیجر های تهاجمی از بیمار/ ولی/ وابسته درجه یک اخذ می گردد. 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بیماران آسیب پذیر شناسایی و مراقبت و درمان به شیوه مناسب با شرایط آنها ارائه می شود (مادران باردار، کودکان، نوزادان، سالمندان، بیماران روانپزشکی، اختلال ذهنی، معلول جسمی، مجهول الهویه، اختلال هوشیاری، بیماران سوء مصرف مواد و بیماران مبتلا به ایدز، زندانیان، شخصیت ضد اجتماعی، بی خانمان ها)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الزامات ایمنی بیمار در اقدامات تهاجمی خارج از اتاق عمل برنامه ریزی و رعایت می شود.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در هنگام تحویل بالینی بیمار تمامی اتصالات را از لحاظ فیکس بودن، بررسی عملکرد، محل قرار گیری صحیح، تاریخ فیکس اتصالات و ...) کنترل می نماید.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از کاتتر های وریدی (شالدون) و کاتتر های اپیدورال جهت تزریق دارو و خونگیری استفاده نمی کند.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مسیر رگ و محل تزریق آنژیوکت از نظر فلبیت و .. کنترل می شود.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در محل رگ گیری نام و نام خانوادگی پرستار، تاریخ و ساعت درج می شود.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تعویض سوند فولی، سرم، میکروست، آنژیوکت و ... بر اساس استاندارد رعایت وثبت می شود.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محل عمل در اندام های قرینه قبل از انتقال به اتاق عمل  توسط پرستار مسئول بازبینی و صحه گذاری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پزشک معالج برگه شرح حال بیمار را بطور کامل و با تاکید بر تاریخچه دارویی بیمار (تلفیق دارویی) تکمیل و مهر و امضاء می کند.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حضور به موقع آنکال بر بالین بیمار در هر ساعت از شبانه روز صورت می گیرد.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مشاوره اورژانسی در ظرف مدت نیم ساعت بصورت بالینی صورت می گیرد.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لیست تداخلات دارویی تهیه و در بخش موجود می باشد.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کارکنان پرستاری از لیست تداخلات دارویی آگاهی دارند.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لیست داروهای مشابه (شکل، تلفظ، نگارش) ماهانه توسط کمیته دارویی بازبینی و در بخش موجود می باشد.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lastRenderedPageBreak/>
              <w:t>22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کارکنان پرستاری از لیست داروهای مشابه آگاهی دارند.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کارکنان پرستاری از لیست 12 گانه داروهای پرخطر آگاهی دارند.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مراحل چک داروهای پرخطر در دستور پزشک،گزارش پرستاری و اجرا  باحضور دو پرستار انجام می گردد.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از روش دارودهی صحیح آگاهی داشته و اصول صحیح دارودهی را رعایت می کند . (</w:t>
            </w:r>
            <w:r w:rsidRPr="006135BA">
              <w:rPr>
                <w:rFonts w:asciiTheme="majorBidi" w:hAnsiTheme="majorBidi" w:cstheme="majorBidi" w:hint="cs"/>
                <w:color w:val="000000"/>
                <w:rtl/>
              </w:rPr>
              <w:t>7</w:t>
            </w:r>
            <w:r w:rsidRPr="006135BA">
              <w:rPr>
                <w:rFonts w:asciiTheme="majorBidi" w:hAnsiTheme="majorBidi" w:cstheme="majorBidi" w:hint="cs"/>
                <w:color w:val="000000"/>
              </w:rPr>
              <w:t>R</w:t>
            </w:r>
            <w:r>
              <w:rPr>
                <w:rFonts w:ascii="Calibri" w:hAnsi="Calibri" w:cs="B Nazanin" w:hint="cs"/>
                <w:color w:val="000000"/>
                <w:rtl/>
              </w:rPr>
              <w:t>)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از روش صحیح تزریقات ایمن آگاهی داشته و اجرا می نماید (رعایت اصول دارودهی صحیح، ضد عفونی و آماده سازی محل تزریق و استفاده از وسایل یک بار مصرف)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5 موقعیت بهداشت دست را می شناسد.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نحوه صحیح بهداشت دست (</w:t>
            </w:r>
            <w:r w:rsidRPr="006135BA">
              <w:rPr>
                <w:rFonts w:asciiTheme="majorBidi" w:hAnsiTheme="majorBidi" w:cstheme="majorBidi" w:hint="cs"/>
                <w:color w:val="000000"/>
              </w:rPr>
              <w:t>hand</w:t>
            </w:r>
            <w:r>
              <w:rPr>
                <w:rFonts w:ascii="Calibri" w:hAnsi="Calibri" w:cs="B Nazanin" w:hint="cs"/>
                <w:color w:val="000000"/>
              </w:rPr>
              <w:t xml:space="preserve"> </w:t>
            </w:r>
            <w:r w:rsidRPr="006135BA">
              <w:rPr>
                <w:rFonts w:asciiTheme="majorBidi" w:hAnsiTheme="majorBidi" w:cstheme="majorBidi" w:hint="cs"/>
                <w:color w:val="000000"/>
              </w:rPr>
              <w:t>rub</w:t>
            </w:r>
            <w:r w:rsidRPr="006135BA">
              <w:rPr>
                <w:rFonts w:asciiTheme="majorBidi" w:hAnsiTheme="majorBidi" w:cstheme="majorBidi" w:hint="cs"/>
                <w:color w:val="000000"/>
                <w:rtl/>
              </w:rPr>
              <w:t>و</w:t>
            </w:r>
            <w:r w:rsidRPr="006135BA">
              <w:rPr>
                <w:rFonts w:asciiTheme="majorBidi" w:hAnsiTheme="majorBidi" w:cstheme="majorBidi" w:hint="cs"/>
                <w:color w:val="000000"/>
              </w:rPr>
              <w:t>hand</w:t>
            </w:r>
            <w:r>
              <w:rPr>
                <w:rFonts w:ascii="Calibri" w:hAnsi="Calibri" w:cs="B Nazanin" w:hint="cs"/>
                <w:color w:val="000000"/>
              </w:rPr>
              <w:t xml:space="preserve"> </w:t>
            </w:r>
            <w:r w:rsidRPr="006135BA">
              <w:rPr>
                <w:rFonts w:asciiTheme="majorBidi" w:hAnsiTheme="majorBidi" w:cstheme="majorBidi" w:hint="cs"/>
                <w:color w:val="000000"/>
              </w:rPr>
              <w:t>wash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) را می شناسد و بدرستی انجام می دهد.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از دستورالعمل ویرایش هشتم (چیدمان ترالی کد) آگاهی دارد.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دستورالعمل ترانسفوزیون خون در محل مناسب و قابل رویت در بخش وجود دارد.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کارکنان پرستاری از دستورالعمل ترانسفوزیون خون آگاهی دارند.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کیسه خون را از نظر تاریخ انقضا و مخدوش بودن اطلاعات روی آن را قبل از تزریق کنترل می کند.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وضعیت ظاهری کیسه خون را از نظر کدورت، تغییر رنگ، وجود لخته، همولیز، حباب گاز و هرگونه نشتی پیش از تزریق خون و فراورده های خونی کنترل می نماید.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دو کادر بالینی همزمان مقایسه و تایید هویت بیمار با مشخصات مندرج بر روی کیسه خون ارسالی و دستور تزریق خون را کنترل می نمایند.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علائم حیاتی قبل، حین و بعد از ترانسفوزیون خون را چک و ثبت می نماید.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سرعت تزریق خون در شروع تزریق اهسته (</w:t>
            </w:r>
            <w:r w:rsidRPr="006135BA">
              <w:rPr>
                <w:rFonts w:asciiTheme="majorBidi" w:hAnsiTheme="majorBidi" w:cstheme="majorBidi" w:hint="cs"/>
                <w:color w:val="000000"/>
              </w:rPr>
              <w:t>cc</w:t>
            </w:r>
            <w:r>
              <w:rPr>
                <w:rFonts w:ascii="Calibri" w:hAnsi="Calibri" w:cs="B Nazanin" w:hint="cs"/>
                <w:color w:val="000000"/>
              </w:rPr>
              <w:t>/</w:t>
            </w:r>
            <w:r w:rsidRPr="006135BA">
              <w:rPr>
                <w:rFonts w:asciiTheme="majorBidi" w:hAnsiTheme="majorBidi" w:cstheme="majorBidi" w:hint="cs"/>
                <w:color w:val="000000"/>
              </w:rPr>
              <w:t>min1</w:t>
            </w:r>
            <w:r>
              <w:rPr>
                <w:rFonts w:ascii="Calibri" w:hAnsi="Calibri" w:cs="B Nazanin" w:hint="cs"/>
                <w:color w:val="000000"/>
                <w:rtl/>
              </w:rPr>
              <w:t>) را رعایت می نماید.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درزمان تزریق خون در 5 دقیقه اول بر بالین بیمار حضور دارد و پس از آن هر 15 دقیقه علایم را بررسی می نماید.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به بیمار آموزش های لازم در مورد استفاده از زنگ احضار پرستار داده می شود.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 w:rsidRPr="006135BA">
              <w:rPr>
                <w:rFonts w:asciiTheme="majorBidi" w:hAnsiTheme="majorBidi" w:cstheme="majorBidi" w:hint="cs"/>
                <w:color w:val="000000"/>
              </w:rPr>
              <w:t>HOT</w:t>
            </w:r>
            <w:r>
              <w:rPr>
                <w:rFonts w:ascii="Calibri" w:hAnsi="Calibri" w:cs="B Nazanin" w:hint="cs"/>
                <w:color w:val="000000"/>
              </w:rPr>
              <w:t xml:space="preserve"> </w:t>
            </w:r>
            <w:r w:rsidRPr="006135BA">
              <w:rPr>
                <w:rFonts w:asciiTheme="majorBidi" w:hAnsiTheme="majorBidi" w:cstheme="majorBidi" w:hint="cs"/>
                <w:color w:val="000000"/>
              </w:rPr>
              <w:t>LINE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در بخش موجود و کارکنان از آن آگاهی دارند.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بیمار حین انتقال از بخش به اتاق عمل، رادیولوژِی، سونوگرافی و غیره حتما با پرسنل متناسب (پرستار، بهیار، کمک بهیار،کمک پرستار ) و برانکارد مجهز یا ویلچر انتقال داده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1A6D5D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کمک بهیار ، بیمارانی را که میتوانند از تخت پایین </w:t>
            </w:r>
            <w:r w:rsidRPr="001A6D5D">
              <w:rPr>
                <w:rFonts w:ascii="Calibri" w:hAnsi="Calibri" w:cs="B Nazanin" w:hint="cs"/>
                <w:color w:val="000000"/>
                <w:rtl/>
              </w:rPr>
              <w:t>بیایند</w:t>
            </w:r>
            <w:r w:rsidR="001A6D5D">
              <w:rPr>
                <w:rFonts w:asciiTheme="majorBidi" w:hAnsiTheme="majorBidi" w:cstheme="majorBidi" w:hint="cs"/>
                <w:color w:val="000000"/>
                <w:rtl/>
              </w:rPr>
              <w:t xml:space="preserve"> (</w:t>
            </w:r>
            <w:r w:rsidR="001A6D5D" w:rsidRPr="006135BA">
              <w:rPr>
                <w:rFonts w:asciiTheme="majorBidi" w:hAnsiTheme="majorBidi" w:cstheme="majorBidi" w:hint="cs"/>
                <w:color w:val="000000"/>
              </w:rPr>
              <w:t>OOB</w:t>
            </w:r>
            <w:r w:rsidR="001A6D5D">
              <w:rPr>
                <w:rFonts w:asciiTheme="majorBidi" w:hAnsiTheme="majorBidi" w:cstheme="majorBidi" w:hint="cs"/>
                <w:color w:val="000000"/>
                <w:rtl/>
              </w:rPr>
              <w:t>)</w:t>
            </w:r>
            <w:r w:rsidR="00B47AC8">
              <w:rPr>
                <w:rFonts w:asciiTheme="majorBidi" w:hAnsiTheme="majorBidi" w:cstheme="majorBidi" w:hint="cs"/>
                <w:color w:val="000000"/>
                <w:rtl/>
              </w:rPr>
              <w:t xml:space="preserve"> </w:t>
            </w:r>
            <w:r>
              <w:rPr>
                <w:rFonts w:ascii="Calibri" w:hAnsi="Calibri" w:cs="B Nazanin" w:hint="cs"/>
                <w:color w:val="000000"/>
                <w:rtl/>
              </w:rPr>
              <w:t>را همراهی می کند.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کارکنان پرستاری در مورد مواجهه شغلی (آسیب پوست، نیدل استیک، خون) آموزش دیده اند.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پرستار از </w:t>
            </w:r>
            <w:r w:rsidRPr="006135BA">
              <w:rPr>
                <w:rFonts w:asciiTheme="majorBidi" w:hAnsiTheme="majorBidi" w:cstheme="majorBidi" w:hint="cs"/>
                <w:color w:val="000000"/>
              </w:rPr>
              <w:t>share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ایمنی بیمار اطلاع دارند 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برنامه تقویم سالیانه ارزیابی میدانی ایمنی بیمار و برنامه واکراندهای مدیریتی در بخش موجود و کارکنان از آن اطلاع دارند. 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نتایج ارزیابی میدانی در بخش موجود و اقدامات اصلاحی صورت گرفته است.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پرسنل بخش با فرآیند گزارش دهی خطا اشنایی دارند.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درس آموخته ها بدنبال وقایع ناخواسته در بخش موجود و کارکنان پرستاری از آن اطلاع دارند.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مخاطرات ایمنی بیمار در بخش شناسایی گردیده است.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6135BA" w:rsidTr="00A86E9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135BA" w:rsidRDefault="006135BA" w:rsidP="006135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کارکنان پرستاری از مخاطرات ایمنی در بخش آگاهی دارند.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135BA" w:rsidRDefault="006135B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04D79" w:rsidTr="00B74181">
        <w:trPr>
          <w:jc w:val="center"/>
        </w:trPr>
        <w:tc>
          <w:tcPr>
            <w:tcW w:w="7875" w:type="dxa"/>
            <w:gridSpan w:val="4"/>
            <w:shd w:val="clear" w:color="auto" w:fill="FFFFFF" w:themeFill="background1"/>
            <w:vAlign w:val="center"/>
          </w:tcPr>
          <w:p w:rsidR="00204D79" w:rsidRP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rtl/>
              </w:rPr>
            </w:pP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جمع امت</w:t>
            </w:r>
            <w:r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کل</w:t>
            </w: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 :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204D79" w:rsidRDefault="00A86E9E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208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B24249">
        <w:trPr>
          <w:jc w:val="center"/>
        </w:trPr>
        <w:tc>
          <w:tcPr>
            <w:tcW w:w="7875" w:type="dxa"/>
            <w:gridSpan w:val="4"/>
            <w:shd w:val="clear" w:color="auto" w:fill="D6E3BC" w:themeFill="accent3" w:themeFillTint="66"/>
            <w:vAlign w:val="center"/>
          </w:tcPr>
          <w:p w:rsidR="00204D79" w:rsidRDefault="00A86E9E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ضریب </w:t>
            </w:r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امت</w:t>
            </w:r>
            <w:r w:rsidR="00204D79"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="00204D79"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كل: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04D79" w:rsidRDefault="00A86E9E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624=3*208</w:t>
            </w:r>
            <w:bookmarkStart w:id="0" w:name="_GoBack"/>
            <w:bookmarkEnd w:id="0"/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D71373">
        <w:trPr>
          <w:jc w:val="center"/>
        </w:trPr>
        <w:tc>
          <w:tcPr>
            <w:tcW w:w="7875" w:type="dxa"/>
            <w:gridSpan w:val="4"/>
            <w:shd w:val="clear" w:color="auto" w:fill="D6E3BC" w:themeFill="accent3" w:themeFillTint="66"/>
            <w:vAlign w:val="center"/>
          </w:tcPr>
          <w:p w:rsidR="00204D79" w:rsidRDefault="00204D79" w:rsidP="00890AF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>درصد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: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</w:tbl>
    <w:p w:rsidR="00903C04" w:rsidRDefault="00903C04" w:rsidP="00DF4D7F">
      <w:pPr>
        <w:bidi/>
      </w:pPr>
    </w:p>
    <w:sectPr w:rsidR="00903C04" w:rsidSect="00DF4D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D7F"/>
    <w:rsid w:val="00043F22"/>
    <w:rsid w:val="000B1916"/>
    <w:rsid w:val="000B51DD"/>
    <w:rsid w:val="001A6D5D"/>
    <w:rsid w:val="001E761C"/>
    <w:rsid w:val="00204D79"/>
    <w:rsid w:val="00290461"/>
    <w:rsid w:val="00427614"/>
    <w:rsid w:val="006135BA"/>
    <w:rsid w:val="00617DC1"/>
    <w:rsid w:val="00630470"/>
    <w:rsid w:val="007436C0"/>
    <w:rsid w:val="007C2238"/>
    <w:rsid w:val="00903C04"/>
    <w:rsid w:val="00A36E5B"/>
    <w:rsid w:val="00A86E9E"/>
    <w:rsid w:val="00AF0A5B"/>
    <w:rsid w:val="00B47AC8"/>
    <w:rsid w:val="00DF4D7F"/>
    <w:rsid w:val="00E1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9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Mahdieh Ghaemi</dc:creator>
  <cp:lastModifiedBy>Mahdieh Ghaemi</cp:lastModifiedBy>
  <cp:revision>7</cp:revision>
  <dcterms:created xsi:type="dcterms:W3CDTF">2025-10-07T08:52:00Z</dcterms:created>
  <dcterms:modified xsi:type="dcterms:W3CDTF">2025-12-14T07:41:00Z</dcterms:modified>
</cp:coreProperties>
</file>